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F8D" w:rsidRPr="00783F8D" w:rsidRDefault="00783F8D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</w:t>
      </w:r>
      <w:r w:rsidR="008E2B5A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амме дисциплины «Русский язык» </w:t>
      </w: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5-9 классы</w:t>
      </w:r>
    </w:p>
    <w:p w:rsidR="00783F8D" w:rsidRPr="00783F8D" w:rsidRDefault="00783F8D" w:rsidP="00783F8D">
      <w:pPr>
        <w:widowControl w:val="0"/>
        <w:suppressAutoHyphens/>
        <w:spacing w:after="120" w:line="100" w:lineRule="atLeast"/>
        <w:ind w:left="1080" w:hanging="360"/>
        <w:jc w:val="center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hi-IN" w:bidi="hi-IN"/>
        </w:rPr>
      </w:pPr>
    </w:p>
    <w:p w:rsidR="00783F8D" w:rsidRPr="00783F8D" w:rsidRDefault="00783F8D" w:rsidP="00783F8D">
      <w:pPr>
        <w:widowControl w:val="0"/>
        <w:suppressAutoHyphens/>
        <w:spacing w:after="0" w:line="100" w:lineRule="atLeast"/>
        <w:ind w:left="18"/>
        <w:jc w:val="both"/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 xml:space="preserve">Рабочая программа  по русскому языку для 5-9 классов составлена на основе </w:t>
      </w:r>
      <w:r w:rsidRPr="00783F8D">
        <w:rPr>
          <w:rFonts w:ascii="Times New Roman" w:eastAsia="Symbol" w:hAnsi="Times New Roman" w:cs="FuturaMediumC"/>
          <w:color w:val="000000"/>
          <w:kern w:val="1"/>
          <w:sz w:val="28"/>
          <w:szCs w:val="28"/>
          <w:lang w:eastAsia="hi-IN" w:bidi="hi-IN"/>
        </w:rPr>
        <w:t>ф</w:t>
      </w:r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едерального компонента государственных образовательных стандартов  начального общего, основного общего и среднего  (полного) образования учебного плана и примерных учебных планов для общеобразовательных учреждений РФ, реализующих программы общего образования»</w:t>
      </w:r>
      <w:r w:rsidRPr="00783F8D"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(приказ Минобразования России от 5 марта 2004 г. № 1089), п</w:t>
      </w:r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римерных программ основного общего и среднего (полного) образования по русскому языку (письмо департамента государственной политики в образовании </w:t>
      </w:r>
      <w:proofErr w:type="spellStart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МОиН</w:t>
      </w:r>
      <w:proofErr w:type="spellEnd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РФ от 07.06.2005 г. № 03-1263), программы по русскому языку Барановой М.Т., </w:t>
      </w:r>
      <w:proofErr w:type="spellStart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Ладыженской</w:t>
      </w:r>
      <w:proofErr w:type="spellEnd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Т.А., </w:t>
      </w:r>
      <w:proofErr w:type="spellStart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>Шанского</w:t>
      </w:r>
      <w:proofErr w:type="spellEnd"/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 xml:space="preserve"> Н.М., рекомендованной Министерством образования и науки РФ, содержание которой согласовано с содержанием Примерной программы по русскому языку для основной школы.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ind w:left="18"/>
        <w:jc w:val="both"/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TimesNewRomanPSMT" w:hAnsi="Times New Roman" w:cs="FuturaMediumC"/>
          <w:color w:val="000000"/>
          <w:kern w:val="1"/>
          <w:sz w:val="28"/>
          <w:szCs w:val="28"/>
          <w:lang w:eastAsia="hi-IN" w:bidi="hi-IN"/>
        </w:rPr>
        <w:tab/>
      </w:r>
      <w:r w:rsidRPr="00783F8D"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  <w:t>Содержание программы направлено на освоение знаний, умений и навыков на базовом уровне.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PT Serif" w:eastAsia="FuturaMediumC" w:hAnsi="PT Serif" w:cs="Tahoma"/>
          <w:bCs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FuturaMediumC" w:hAnsi="Times New Roman" w:cs="FuturaMediumC"/>
          <w:color w:val="000000"/>
          <w:kern w:val="1"/>
          <w:sz w:val="28"/>
          <w:szCs w:val="28"/>
          <w:lang w:eastAsia="hi-IN" w:bidi="hi-IN"/>
        </w:rPr>
        <w:tab/>
        <w:t xml:space="preserve">Программа соответствует Федеральному перечню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утвержденного Министерством образования и науки Российской Федерации от </w:t>
      </w:r>
      <w:r w:rsidRPr="00783F8D">
        <w:rPr>
          <w:rFonts w:ascii="PT Serif" w:eastAsia="FuturaMediumC" w:hAnsi="PT Serif" w:cs="Tahoma"/>
          <w:bCs/>
          <w:color w:val="000000"/>
          <w:kern w:val="1"/>
          <w:sz w:val="28"/>
          <w:szCs w:val="28"/>
          <w:lang w:eastAsia="hi-IN" w:bidi="hi-IN"/>
        </w:rPr>
        <w:t xml:space="preserve">19 декабря 2012 г. N 1067. 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4"/>
          <w:lang w:eastAsia="hi-IN" w:bidi="hi-IN"/>
        </w:rPr>
        <w:t xml:space="preserve">     </w:t>
      </w: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4"/>
          <w:lang w:eastAsia="hi-IN" w:bidi="hi-IN"/>
        </w:rPr>
        <w:tab/>
        <w:t>Целями изучения курса являются: формирование языковой, коммуникативной и лингвистической компетенции</w:t>
      </w: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обучающихся.</w:t>
      </w:r>
    </w:p>
    <w:p w:rsidR="00783F8D" w:rsidRPr="00783F8D" w:rsidRDefault="00783F8D" w:rsidP="00783F8D">
      <w:pPr>
        <w:widowControl w:val="0"/>
        <w:suppressAutoHyphens/>
        <w:autoSpaceDE w:val="0"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ab/>
        <w:t xml:space="preserve">Задача курса русского языка 5-9 классов – формирование научно-лингвистического мировоззрения, вооружение их основами знаний о родном языке, развитие языкового и эстетического идеала; формирование прочных орфографических и пунктуационных умений и навыков, овладение нормами русского литературного языка, обогащение словарного запаса и грамматического строя речи обучающихся, обучение школьников умению  связно излагать свои мысли в устной и письменной форме; воспитание обучающихся средствами данного предмета; развитие их логического мышления, формирование </w:t>
      </w:r>
      <w:proofErr w:type="spellStart"/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>общеучебных</w:t>
      </w:r>
      <w:proofErr w:type="spellEnd"/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 xml:space="preserve"> умений- работа с книгой, со справочной литературой. 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ab/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Рабочая программа 9 класса направлена на повторение и систематизацию учебного материала, изученного в основной школе, на развитие устной и письменной речи учащихся, на подготовку учащихся к новым формам аттестации – сжатому изложению, сочинению-рассуждению на лингвистическую тему, комплексному анализу текста, тестированию.</w:t>
      </w:r>
    </w:p>
    <w:p w:rsidR="00783F8D" w:rsidRPr="00783F8D" w:rsidRDefault="00783F8D" w:rsidP="00783F8D">
      <w:pPr>
        <w:widowControl w:val="0"/>
        <w:shd w:val="clear" w:color="auto" w:fill="FFFFFF"/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В программе выделены часы на развитие связной речи, на подготовку к ГИА, включены элементы общих сведений о языке, об истории языка, его современных разновидностях.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tab/>
        <w:t xml:space="preserve">Рабочая программа построена с учётом принципов системности, научности, доступности, а также преемственности и перспективности между </w:t>
      </w:r>
      <w:r w:rsidRPr="00783F8D"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  <w:lastRenderedPageBreak/>
        <w:t xml:space="preserve">различными разделами курса. 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83F8D" w:rsidRPr="00783F8D" w:rsidRDefault="00783F8D" w:rsidP="00783F8D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83F8D">
        <w:rPr>
          <w:rFonts w:ascii="Times New Roman" w:eastAsia="Calibri" w:hAnsi="Times New Roman" w:cs="Times New Roman"/>
          <w:sz w:val="24"/>
          <w:szCs w:val="24"/>
        </w:rPr>
        <w:t xml:space="preserve">В МБОУ «СОШ № 9 им. А.М. </w:t>
      </w:r>
      <w:proofErr w:type="spellStart"/>
      <w:r w:rsidRPr="00783F8D">
        <w:rPr>
          <w:rFonts w:ascii="Times New Roman" w:eastAsia="Calibri" w:hAnsi="Times New Roman" w:cs="Times New Roman"/>
          <w:sz w:val="24"/>
          <w:szCs w:val="24"/>
        </w:rPr>
        <w:t>Цебиева</w:t>
      </w:r>
      <w:proofErr w:type="spellEnd"/>
      <w:r w:rsidRPr="00783F8D">
        <w:rPr>
          <w:rFonts w:ascii="Times New Roman" w:eastAsia="Calibri" w:hAnsi="Times New Roman" w:cs="Times New Roman"/>
          <w:sz w:val="24"/>
          <w:szCs w:val="24"/>
        </w:rPr>
        <w:t>» согласно Учебному плану школы учебный год составляет 3</w:t>
      </w:r>
      <w:r w:rsidR="00202725">
        <w:rPr>
          <w:rFonts w:ascii="Times New Roman" w:eastAsia="Calibri" w:hAnsi="Times New Roman" w:cs="Times New Roman"/>
          <w:sz w:val="24"/>
          <w:szCs w:val="24"/>
        </w:rPr>
        <w:t>5</w:t>
      </w:r>
      <w:r w:rsidRPr="00783F8D">
        <w:rPr>
          <w:rFonts w:ascii="Times New Roman" w:eastAsia="Calibri" w:hAnsi="Times New Roman" w:cs="Times New Roman"/>
          <w:sz w:val="24"/>
          <w:szCs w:val="24"/>
        </w:rPr>
        <w:t xml:space="preserve"> недел</w:t>
      </w:r>
      <w:r w:rsidR="00202725">
        <w:rPr>
          <w:rFonts w:ascii="Times New Roman" w:eastAsia="Calibri" w:hAnsi="Times New Roman" w:cs="Times New Roman"/>
          <w:sz w:val="24"/>
          <w:szCs w:val="24"/>
        </w:rPr>
        <w:t>ь</w:t>
      </w:r>
      <w:r w:rsidRPr="00783F8D">
        <w:rPr>
          <w:rFonts w:ascii="Times New Roman" w:eastAsia="Calibri" w:hAnsi="Times New Roman" w:cs="Times New Roman"/>
          <w:sz w:val="24"/>
          <w:szCs w:val="24"/>
        </w:rPr>
        <w:t>, поэтому на изуче</w:t>
      </w:r>
      <w:bookmarkStart w:id="0" w:name="_GoBack"/>
      <w:bookmarkEnd w:id="0"/>
      <w:r w:rsidRPr="00783F8D">
        <w:rPr>
          <w:rFonts w:ascii="Times New Roman" w:eastAsia="Calibri" w:hAnsi="Times New Roman" w:cs="Times New Roman"/>
          <w:sz w:val="24"/>
          <w:szCs w:val="24"/>
        </w:rPr>
        <w:t xml:space="preserve">ние русского (неродного) языка на этапе основного общего образования отводится </w:t>
      </w:r>
      <w:proofErr w:type="gramStart"/>
      <w:r w:rsidRPr="00783F8D">
        <w:rPr>
          <w:rFonts w:ascii="Times New Roman" w:eastAsia="Calibri" w:hAnsi="Times New Roman" w:cs="Times New Roman"/>
          <w:sz w:val="24"/>
          <w:szCs w:val="24"/>
        </w:rPr>
        <w:t>время  в</w:t>
      </w:r>
      <w:proofErr w:type="gramEnd"/>
      <w:r w:rsidRPr="00783F8D">
        <w:rPr>
          <w:rFonts w:ascii="Times New Roman" w:eastAsia="Calibri" w:hAnsi="Times New Roman" w:cs="Times New Roman"/>
          <w:sz w:val="24"/>
          <w:szCs w:val="24"/>
        </w:rPr>
        <w:t xml:space="preserve"> объёме </w:t>
      </w:r>
      <w:r w:rsidR="00202725">
        <w:rPr>
          <w:rFonts w:ascii="Times New Roman" w:eastAsia="Calibri" w:hAnsi="Times New Roman" w:cs="Times New Roman"/>
          <w:sz w:val="24"/>
          <w:szCs w:val="24"/>
        </w:rPr>
        <w:t>727</w:t>
      </w:r>
      <w:r w:rsidRPr="00783F8D">
        <w:rPr>
          <w:rFonts w:ascii="Times New Roman" w:eastAsia="Calibri" w:hAnsi="Times New Roman" w:cs="Times New Roman"/>
          <w:sz w:val="24"/>
          <w:szCs w:val="24"/>
        </w:rPr>
        <w:t xml:space="preserve"> часов, в том числе: </w:t>
      </w:r>
    </w:p>
    <w:p w:rsidR="00783F8D" w:rsidRPr="00783F8D" w:rsidRDefault="00783F8D" w:rsidP="00783F8D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1"/>
        <w:gridCol w:w="2749"/>
        <w:gridCol w:w="3158"/>
      </w:tblGrid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5 классе</w:t>
            </w:r>
          </w:p>
        </w:tc>
        <w:tc>
          <w:tcPr>
            <w:tcW w:w="2850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170 ч.</w:t>
            </w:r>
          </w:p>
        </w:tc>
        <w:tc>
          <w:tcPr>
            <w:tcW w:w="3259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5 ч. в неделю</w:t>
            </w:r>
          </w:p>
        </w:tc>
      </w:tr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6 классе</w:t>
            </w:r>
          </w:p>
        </w:tc>
        <w:tc>
          <w:tcPr>
            <w:tcW w:w="2850" w:type="dxa"/>
          </w:tcPr>
          <w:p w:rsidR="00783F8D" w:rsidRPr="00783F8D" w:rsidRDefault="00783F8D" w:rsidP="00202725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0272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259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6 ч. в неделю</w:t>
            </w:r>
          </w:p>
        </w:tc>
      </w:tr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</w:t>
            </w:r>
          </w:p>
        </w:tc>
        <w:tc>
          <w:tcPr>
            <w:tcW w:w="2850" w:type="dxa"/>
          </w:tcPr>
          <w:p w:rsidR="00783F8D" w:rsidRPr="00783F8D" w:rsidRDefault="00783F8D" w:rsidP="00202725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0272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259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4 ч. в неделю</w:t>
            </w:r>
          </w:p>
        </w:tc>
      </w:tr>
      <w:tr w:rsidR="00783F8D" w:rsidRPr="00783F8D" w:rsidTr="003001F7">
        <w:trPr>
          <w:trHeight w:val="256"/>
        </w:trPr>
        <w:tc>
          <w:tcPr>
            <w:tcW w:w="3016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8 классе</w:t>
            </w:r>
          </w:p>
        </w:tc>
        <w:tc>
          <w:tcPr>
            <w:tcW w:w="2850" w:type="dxa"/>
          </w:tcPr>
          <w:p w:rsidR="00783F8D" w:rsidRPr="00783F8D" w:rsidRDefault="00202725" w:rsidP="00783F8D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="00783F8D"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259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3 ч. в неделю</w:t>
            </w:r>
          </w:p>
        </w:tc>
      </w:tr>
      <w:tr w:rsidR="00783F8D" w:rsidRPr="00783F8D" w:rsidTr="003001F7">
        <w:trPr>
          <w:trHeight w:val="270"/>
        </w:trPr>
        <w:tc>
          <w:tcPr>
            <w:tcW w:w="3016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в 9 классе</w:t>
            </w:r>
          </w:p>
        </w:tc>
        <w:tc>
          <w:tcPr>
            <w:tcW w:w="2850" w:type="dxa"/>
          </w:tcPr>
          <w:p w:rsidR="00783F8D" w:rsidRPr="00783F8D" w:rsidRDefault="00783F8D" w:rsidP="00783F8D">
            <w:pPr>
              <w:spacing w:after="0" w:line="240" w:lineRule="auto"/>
              <w:ind w:right="-31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="00202725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259" w:type="dxa"/>
          </w:tcPr>
          <w:p w:rsidR="00783F8D" w:rsidRPr="00783F8D" w:rsidRDefault="00783F8D" w:rsidP="00783F8D">
            <w:pPr>
              <w:spacing w:after="200" w:line="276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F8D">
              <w:rPr>
                <w:rFonts w:ascii="Times New Roman" w:eastAsia="Calibri" w:hAnsi="Times New Roman" w:cs="Times New Roman"/>
                <w:sz w:val="24"/>
                <w:szCs w:val="24"/>
              </w:rPr>
              <w:t>3 ч. в неделю</w:t>
            </w:r>
          </w:p>
        </w:tc>
      </w:tr>
    </w:tbl>
    <w:p w:rsidR="00783F8D" w:rsidRPr="00783F8D" w:rsidRDefault="00783F8D" w:rsidP="00783F8D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  <w:t>Для реализации программного содержания используются следующие учебные пособия: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1. Русский язык. 5 класс: учебник для общеобразовательных учреждений в 2-х частях/ М.Т. Баранов,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/- </w:t>
      </w:r>
      <w:proofErr w:type="gram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Москва:  Просвещение</w:t>
      </w:r>
      <w:proofErr w:type="gram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2012 г.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2. Русский язык. 6 класс: учебник для общеобразовательных учреждений в 2 –х частях/ М.Т. Баранов,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/- </w:t>
      </w:r>
      <w:proofErr w:type="gram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Москва:  Просвещение</w:t>
      </w:r>
      <w:proofErr w:type="gram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2012 г.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3. Русский язык. 7 класс: учебник для общеобразовательных учреждений/ М.Т. Баранов,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/- </w:t>
      </w:r>
      <w:proofErr w:type="gram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Москва:  Просвещение</w:t>
      </w:r>
      <w:proofErr w:type="gram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, 2012 г.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4. Русский язык. 8 класс: учебник для общеобразовательных учреждений/ Л.А.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Тростенцова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А.Д.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Дейкина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А.М.Александрова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/ - Москва: Просвещение, 2012 г.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5. Русский язык. 9 класс: учебник для общеобразовательных учреждений/ Л.А.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Тростенцова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Т.А.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Ладыженская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А.Д.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Дейкина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А.М.Александрова</w:t>
      </w:r>
      <w:proofErr w:type="spellEnd"/>
      <w:r w:rsidRPr="00783F8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/ - Москва: Просвещение, 2012 г.</w:t>
      </w: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83F8D" w:rsidRPr="00783F8D" w:rsidRDefault="00783F8D" w:rsidP="00783F8D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CB06C5" w:rsidRDefault="00CB06C5"/>
    <w:sectPr w:rsidR="00CB0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charset w:val="80"/>
    <w:family w:val="roman"/>
    <w:pitch w:val="default"/>
  </w:font>
  <w:font w:name="FuturaMediumC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F8D"/>
    <w:rsid w:val="00202725"/>
    <w:rsid w:val="00783F8D"/>
    <w:rsid w:val="008E2B5A"/>
    <w:rsid w:val="00CB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FCE3E"/>
  <w15:chartTrackingRefBased/>
  <w15:docId w15:val="{9DEE0146-7B61-4FA0-8B5C-028CE80B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4</cp:revision>
  <dcterms:created xsi:type="dcterms:W3CDTF">2017-10-17T17:43:00Z</dcterms:created>
  <dcterms:modified xsi:type="dcterms:W3CDTF">2020-09-04T14:44:00Z</dcterms:modified>
</cp:coreProperties>
</file>